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39" w:rsidRDefault="00B76C39" w:rsidP="00B76C39">
      <w:pPr>
        <w:pStyle w:val="a3"/>
        <w:jc w:val="right"/>
      </w:pPr>
      <w:r>
        <w:t xml:space="preserve">Приложение </w:t>
      </w:r>
      <w:bookmarkStart w:id="0" w:name="_GoBack"/>
      <w:bookmarkEnd w:id="0"/>
    </w:p>
    <w:p w:rsidR="00B76C39" w:rsidRDefault="00B76C39" w:rsidP="00B76C39">
      <w:pPr>
        <w:pStyle w:val="a3"/>
        <w:jc w:val="right"/>
      </w:pPr>
      <w:r>
        <w:t>к приказу от 19.10.2022  №698</w:t>
      </w:r>
    </w:p>
    <w:p w:rsidR="00B76C39" w:rsidRDefault="00B76C39" w:rsidP="00B76C39">
      <w:pPr>
        <w:pStyle w:val="a3"/>
        <w:jc w:val="both"/>
      </w:pPr>
    </w:p>
    <w:p w:rsidR="00B76C39" w:rsidRPr="000438C1" w:rsidRDefault="00B76C39" w:rsidP="00B76C39">
      <w:pPr>
        <w:ind w:left="260"/>
        <w:jc w:val="center"/>
      </w:pPr>
      <w:r w:rsidRPr="000438C1">
        <w:rPr>
          <w:b/>
        </w:rPr>
        <w:t xml:space="preserve">План мероприятий, направленных на формирование и оценку функциональной грамотности обучающихся МБОУ г. Мурманска «Гимназия №2», </w:t>
      </w:r>
      <w:r>
        <w:rPr>
          <w:b/>
        </w:rPr>
        <w:t xml:space="preserve">                                   </w:t>
      </w:r>
      <w:r w:rsidRPr="000438C1">
        <w:rPr>
          <w:b/>
        </w:rPr>
        <w:t>на 202</w:t>
      </w:r>
      <w:r>
        <w:rPr>
          <w:b/>
        </w:rPr>
        <w:t>2</w:t>
      </w:r>
      <w:r w:rsidRPr="000438C1">
        <w:rPr>
          <w:b/>
        </w:rPr>
        <w:t xml:space="preserve"> - 202</w:t>
      </w:r>
      <w:r>
        <w:rPr>
          <w:b/>
        </w:rPr>
        <w:t>3</w:t>
      </w:r>
      <w:r w:rsidRPr="000438C1">
        <w:rPr>
          <w:b/>
        </w:rPr>
        <w:t xml:space="preserve"> учебный год</w:t>
      </w:r>
    </w:p>
    <w:p w:rsidR="00B76C39" w:rsidRPr="000438C1" w:rsidRDefault="00B76C39" w:rsidP="00B76C39">
      <w:pPr>
        <w:ind w:left="260"/>
        <w:jc w:val="center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73"/>
        <w:gridCol w:w="2381"/>
        <w:gridCol w:w="2050"/>
      </w:tblGrid>
      <w:tr w:rsidR="00B76C39" w:rsidRPr="000438C1" w:rsidTr="007E799A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200"/>
              <w:rPr>
                <w:b/>
              </w:rPr>
            </w:pPr>
            <w:r w:rsidRPr="000438C1">
              <w:rPr>
                <w:b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400"/>
              <w:rPr>
                <w:b/>
              </w:rPr>
            </w:pPr>
            <w:r w:rsidRPr="000438C1">
              <w:rPr>
                <w:b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  <w:rPr>
                <w:b/>
              </w:rPr>
            </w:pPr>
            <w:r w:rsidRPr="000438C1">
              <w:rPr>
                <w:b/>
              </w:rPr>
              <w:t>Сроки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  <w:rPr>
                <w:b/>
              </w:rPr>
            </w:pPr>
            <w:r w:rsidRPr="000438C1">
              <w:rPr>
                <w:b/>
              </w:rPr>
              <w:t>Ответственные</w:t>
            </w:r>
          </w:p>
        </w:tc>
      </w:tr>
      <w:tr w:rsidR="00B76C39" w:rsidRPr="000438C1" w:rsidTr="007E799A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200"/>
            </w:pPr>
            <w:r w:rsidRPr="000438C1"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20"/>
            </w:pPr>
            <w:r w:rsidRPr="000438C1">
              <w:t>Разработка и утверждение плана мероприятий, направленных на формирование и оценку функциональной грамотности обучающихся на 202</w:t>
            </w:r>
            <w:r>
              <w:t>2</w:t>
            </w:r>
            <w:r w:rsidRPr="000438C1">
              <w:t>- 202</w:t>
            </w:r>
            <w:r>
              <w:t>3</w:t>
            </w:r>
            <w:r w:rsidRPr="000438C1">
              <w:t xml:space="preserve"> учебный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>до 2</w:t>
            </w:r>
            <w:r>
              <w:t>0</w:t>
            </w:r>
            <w:r w:rsidRPr="000438C1">
              <w:t xml:space="preserve"> октября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202</w:t>
            </w:r>
            <w:r>
              <w:t>2</w:t>
            </w:r>
            <w:r w:rsidRPr="000438C1">
              <w:t xml:space="preserve">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>Гавриленко Л.М.</w:t>
            </w:r>
          </w:p>
        </w:tc>
      </w:tr>
      <w:tr w:rsidR="00B76C39" w:rsidRPr="000438C1" w:rsidTr="007E799A">
        <w:trPr>
          <w:trHeight w:val="3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200"/>
            </w:pPr>
            <w:r w:rsidRPr="000438C1"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20"/>
            </w:pPr>
            <w:r w:rsidRPr="000438C1">
              <w:t xml:space="preserve">Формирование баз данных обучающихся 8-9 классов </w:t>
            </w:r>
            <w:r>
              <w:t xml:space="preserve"> </w:t>
            </w:r>
            <w:r w:rsidRPr="000438C1">
              <w:t>202</w:t>
            </w:r>
            <w:r>
              <w:t>2</w:t>
            </w:r>
            <w:r w:rsidRPr="000438C1">
              <w:t>-202</w:t>
            </w:r>
            <w:r>
              <w:t>3</w:t>
            </w:r>
            <w:r w:rsidRPr="000438C1">
              <w:t xml:space="preserve">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 xml:space="preserve">до </w:t>
            </w:r>
            <w:r>
              <w:t>20</w:t>
            </w:r>
            <w:r w:rsidRPr="000438C1">
              <w:t xml:space="preserve"> октября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202</w:t>
            </w:r>
            <w:r>
              <w:t>2</w:t>
            </w:r>
            <w:r w:rsidRPr="000438C1">
              <w:t xml:space="preserve">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>
              <w:t>Классные руководители</w:t>
            </w:r>
          </w:p>
        </w:tc>
      </w:tr>
      <w:tr w:rsidR="00B76C39" w:rsidRPr="000438C1" w:rsidTr="007E799A">
        <w:trPr>
          <w:trHeight w:val="1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200"/>
            </w:pPr>
            <w:r w:rsidRPr="000438C1"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20"/>
            </w:pPr>
            <w:r w:rsidRPr="000438C1">
              <w:t>Актуализация планов работы предметных  методических объединений в части формирования и оценки функциональной грамотности обучающихся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>до 1</w:t>
            </w:r>
            <w:r>
              <w:t>7</w:t>
            </w:r>
            <w:r w:rsidRPr="000438C1">
              <w:t xml:space="preserve"> октября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202</w:t>
            </w:r>
            <w:r>
              <w:t>2</w:t>
            </w:r>
            <w:r w:rsidRPr="000438C1">
              <w:t xml:space="preserve">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>Руководители МО</w:t>
            </w:r>
          </w:p>
        </w:tc>
      </w:tr>
      <w:tr w:rsidR="00B76C39" w:rsidRPr="000438C1" w:rsidTr="007E799A">
        <w:trPr>
          <w:trHeight w:val="3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200"/>
            </w:pPr>
            <w:r w:rsidRPr="000438C1"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20"/>
            </w:pPr>
            <w:r w:rsidRPr="000438C1">
              <w:t>Информирование педагогов о  курсах повышения квалификации по вопросам функциональной грамотности учителями, участвующими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 xml:space="preserve">до 01 ноября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202</w:t>
            </w:r>
            <w:r>
              <w:t>2</w:t>
            </w:r>
            <w:r w:rsidRPr="000438C1">
              <w:t xml:space="preserve">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>Гавриленко Л.М.</w:t>
            </w:r>
          </w:p>
        </w:tc>
      </w:tr>
      <w:tr w:rsidR="00B76C39" w:rsidRPr="000438C1" w:rsidTr="007E799A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200"/>
            </w:pPr>
            <w:r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20"/>
            </w:pPr>
            <w:r w:rsidRPr="000438C1">
              <w:t>Методическая поддержка</w:t>
            </w:r>
            <w:r>
              <w:t xml:space="preserve"> </w:t>
            </w:r>
            <w:r w:rsidRPr="000438C1">
              <w:t xml:space="preserve">учителей по вопросам формирования и оценки функциональной </w:t>
            </w:r>
            <w:proofErr w:type="gramStart"/>
            <w:r w:rsidRPr="000438C1">
              <w:t>грамотности</w:t>
            </w:r>
            <w:proofErr w:type="gramEnd"/>
            <w:r w:rsidRPr="000438C1">
              <w:t xml:space="preserve"> обучающихся по направлениям:</w:t>
            </w:r>
          </w:p>
          <w:p w:rsidR="00B76C39" w:rsidRPr="000438C1" w:rsidRDefault="00B76C39" w:rsidP="007E799A">
            <w:pPr>
              <w:ind w:left="120"/>
            </w:pPr>
            <w:r w:rsidRPr="000438C1">
              <w:t>- читательская грамотность;</w:t>
            </w:r>
          </w:p>
          <w:p w:rsidR="00B76C39" w:rsidRPr="000438C1" w:rsidRDefault="00B76C39" w:rsidP="00B76C39">
            <w:pPr>
              <w:numPr>
                <w:ilvl w:val="0"/>
                <w:numId w:val="1"/>
              </w:numPr>
              <w:tabs>
                <w:tab w:val="left" w:pos="278"/>
              </w:tabs>
              <w:ind w:left="120"/>
            </w:pPr>
            <w:r w:rsidRPr="000438C1">
              <w:t>математическая грамотность;</w:t>
            </w:r>
          </w:p>
          <w:p w:rsidR="00B76C39" w:rsidRPr="000438C1" w:rsidRDefault="00B76C39" w:rsidP="00B76C39">
            <w:pPr>
              <w:numPr>
                <w:ilvl w:val="0"/>
                <w:numId w:val="1"/>
              </w:numPr>
              <w:tabs>
                <w:tab w:val="left" w:pos="288"/>
              </w:tabs>
              <w:ind w:left="120"/>
            </w:pPr>
            <w:r w:rsidRPr="000438C1">
              <w:t>естественнонаучная грамотность;</w:t>
            </w:r>
          </w:p>
          <w:p w:rsidR="00B76C39" w:rsidRPr="000438C1" w:rsidRDefault="00B76C39" w:rsidP="007E799A">
            <w:pPr>
              <w:ind w:left="120"/>
            </w:pPr>
            <w:r>
              <w:t xml:space="preserve">- </w:t>
            </w:r>
            <w:r w:rsidRPr="000438C1">
              <w:t>финансовая грамотность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 xml:space="preserve">в течение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учебного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Default="00B76C39" w:rsidP="007E799A">
            <w:pPr>
              <w:jc w:val="center"/>
            </w:pPr>
            <w:r>
              <w:t>Сиротина С.В.</w:t>
            </w:r>
          </w:p>
          <w:p w:rsidR="00B76C39" w:rsidRDefault="00B76C39" w:rsidP="007E799A">
            <w:pPr>
              <w:jc w:val="center"/>
            </w:pPr>
            <w:r>
              <w:t>Терехова Д.П.</w:t>
            </w:r>
          </w:p>
          <w:p w:rsidR="00B76C39" w:rsidRDefault="00B76C39" w:rsidP="007E799A">
            <w:pPr>
              <w:jc w:val="center"/>
            </w:pPr>
            <w:r w:rsidRPr="000438C1">
              <w:t>Гавриленко Л.М.</w:t>
            </w:r>
          </w:p>
          <w:p w:rsidR="00B76C39" w:rsidRDefault="00B76C39" w:rsidP="007E799A">
            <w:pPr>
              <w:jc w:val="center"/>
            </w:pPr>
            <w:proofErr w:type="spellStart"/>
            <w:r>
              <w:t>Баданина</w:t>
            </w:r>
            <w:proofErr w:type="spellEnd"/>
            <w:r>
              <w:t xml:space="preserve"> Т.И.</w:t>
            </w:r>
          </w:p>
          <w:p w:rsidR="00B76C39" w:rsidRDefault="00B76C39" w:rsidP="007E799A">
            <w:pPr>
              <w:jc w:val="center"/>
            </w:pPr>
            <w:proofErr w:type="spellStart"/>
            <w:r>
              <w:t>Голомонзина</w:t>
            </w:r>
            <w:proofErr w:type="spellEnd"/>
            <w:r>
              <w:t xml:space="preserve"> В.В.</w:t>
            </w:r>
          </w:p>
          <w:p w:rsidR="00B76C39" w:rsidRDefault="00B76C39" w:rsidP="007E799A">
            <w:pPr>
              <w:jc w:val="center"/>
            </w:pPr>
            <w:r>
              <w:t>Анурьева О.Г.</w:t>
            </w:r>
          </w:p>
          <w:p w:rsidR="00B76C39" w:rsidRPr="000438C1" w:rsidRDefault="00B76C39" w:rsidP="007E799A">
            <w:pPr>
              <w:jc w:val="center"/>
            </w:pPr>
            <w:proofErr w:type="spellStart"/>
            <w:r>
              <w:t>Путистина</w:t>
            </w:r>
            <w:proofErr w:type="spellEnd"/>
            <w:r>
              <w:t xml:space="preserve"> Л.М.</w:t>
            </w:r>
          </w:p>
        </w:tc>
      </w:tr>
      <w:tr w:rsidR="00B76C39" w:rsidRPr="000438C1" w:rsidTr="007E799A">
        <w:trPr>
          <w:trHeight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60"/>
            </w:pPr>
            <w:r>
              <w:lastRenderedPageBreak/>
              <w:t>6</w:t>
            </w:r>
            <w:r w:rsidRPr="000438C1"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r>
              <w:t>Ф</w:t>
            </w:r>
            <w:r w:rsidRPr="00F5515E">
              <w:t>ормировани</w:t>
            </w:r>
            <w:r>
              <w:t>е</w:t>
            </w:r>
            <w:r w:rsidRPr="00F5515E">
              <w:t xml:space="preserve"> банка учебно-методических и дидактических материалов, направленных на формирование и оценку функциональной грамотности обучающихся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Default="00B76C39" w:rsidP="007E799A">
            <w:pPr>
              <w:jc w:val="center"/>
            </w:pPr>
            <w:r>
              <w:t>Руководители МО</w:t>
            </w:r>
          </w:p>
          <w:p w:rsidR="00B76C39" w:rsidRPr="000438C1" w:rsidRDefault="00B76C39" w:rsidP="007E799A">
            <w:pPr>
              <w:jc w:val="center"/>
            </w:pPr>
            <w:r>
              <w:t>Парфенова Н.Л.</w:t>
            </w:r>
          </w:p>
        </w:tc>
      </w:tr>
      <w:tr w:rsidR="00B76C39" w:rsidRPr="000438C1" w:rsidTr="007E799A">
        <w:trPr>
          <w:trHeight w:val="1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60"/>
            </w:pPr>
            <w:r>
              <w:t>7</w:t>
            </w:r>
            <w:r w:rsidRPr="000438C1"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20"/>
            </w:pPr>
            <w:r w:rsidRPr="00E41B4E">
              <w:t xml:space="preserve">Работа </w:t>
            </w:r>
            <w:r>
              <w:t xml:space="preserve">педагогов в </w:t>
            </w:r>
            <w:r w:rsidRPr="00E41B4E">
              <w:t>муниципальных проектных групп</w:t>
            </w:r>
            <w:r>
              <w:t>ах</w:t>
            </w:r>
            <w:r w:rsidRPr="00E41B4E"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 xml:space="preserve">в течение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учебного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Default="00B76C39" w:rsidP="007E799A">
            <w:pPr>
              <w:jc w:val="center"/>
            </w:pPr>
            <w:proofErr w:type="spellStart"/>
            <w:r>
              <w:t>Засухина</w:t>
            </w:r>
            <w:proofErr w:type="spellEnd"/>
            <w:r>
              <w:t xml:space="preserve"> Е.В.</w:t>
            </w:r>
          </w:p>
          <w:p w:rsidR="00B76C39" w:rsidRDefault="00B76C39" w:rsidP="007E799A">
            <w:pPr>
              <w:jc w:val="center"/>
            </w:pPr>
            <w:proofErr w:type="spellStart"/>
            <w:r>
              <w:t>Путистина</w:t>
            </w:r>
            <w:proofErr w:type="spellEnd"/>
            <w:r>
              <w:t xml:space="preserve"> Л.М.</w:t>
            </w:r>
          </w:p>
        </w:tc>
      </w:tr>
      <w:tr w:rsidR="00B76C39" w:rsidRPr="000438C1" w:rsidTr="007E799A">
        <w:trPr>
          <w:trHeight w:val="1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60"/>
            </w:pPr>
            <w:r>
              <w:t>8</w:t>
            </w:r>
            <w:r w:rsidRPr="000438C1"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1369A" w:rsidRDefault="00B76C39" w:rsidP="007E799A">
            <w:pPr>
              <w:ind w:left="120"/>
            </w:pPr>
            <w:r w:rsidRPr="00E41B4E">
              <w:t>Участие педагогов в региональных методических семинарах для учителей  по направлениям функциональной грамотности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Default="00B76C39" w:rsidP="007E799A">
            <w:pPr>
              <w:jc w:val="center"/>
            </w:pPr>
            <w:r>
              <w:t>Гавриленко Л.М.</w:t>
            </w:r>
          </w:p>
          <w:p w:rsidR="00B76C39" w:rsidRPr="000438C1" w:rsidRDefault="00B76C39" w:rsidP="007E799A">
            <w:pPr>
              <w:jc w:val="center"/>
            </w:pPr>
            <w:proofErr w:type="spellStart"/>
            <w:r>
              <w:t>Голомонзина</w:t>
            </w:r>
            <w:proofErr w:type="spellEnd"/>
            <w:r>
              <w:t xml:space="preserve"> В.В.</w:t>
            </w:r>
          </w:p>
        </w:tc>
      </w:tr>
      <w:tr w:rsidR="00B76C39" w:rsidRPr="000438C1" w:rsidTr="007E799A">
        <w:trPr>
          <w:trHeight w:val="9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60"/>
            </w:pPr>
            <w:r>
              <w:t>9</w:t>
            </w:r>
            <w:r w:rsidRPr="000438C1"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tabs>
                <w:tab w:val="left" w:pos="288"/>
              </w:tabs>
              <w:ind w:left="120"/>
            </w:pPr>
            <w:r w:rsidRPr="000438C1">
              <w:t>Участие в региональном мониторинге формирования функциональной грамотности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>
              <w:t xml:space="preserve">декабрь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Default="00B76C39" w:rsidP="007E799A">
            <w:pPr>
              <w:jc w:val="center"/>
            </w:pPr>
            <w:r>
              <w:t>Гавриленко Л.М.</w:t>
            </w:r>
          </w:p>
          <w:p w:rsidR="00B76C39" w:rsidRPr="000438C1" w:rsidRDefault="00B76C39" w:rsidP="007E799A">
            <w:pPr>
              <w:jc w:val="center"/>
            </w:pPr>
            <w:proofErr w:type="spellStart"/>
            <w:r>
              <w:t>Кокоянин</w:t>
            </w:r>
            <w:proofErr w:type="spellEnd"/>
            <w:r>
              <w:t xml:space="preserve"> Н.Ю.</w:t>
            </w:r>
          </w:p>
        </w:tc>
      </w:tr>
      <w:tr w:rsidR="00B76C39" w:rsidRPr="000438C1" w:rsidTr="007E799A">
        <w:trPr>
          <w:trHeight w:val="1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60"/>
            </w:pPr>
            <w:r>
              <w:t>10</w:t>
            </w:r>
            <w:r w:rsidRPr="000438C1"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tabs>
                <w:tab w:val="left" w:pos="274"/>
              </w:tabs>
              <w:ind w:left="120"/>
            </w:pPr>
            <w:r>
              <w:t>В</w:t>
            </w:r>
            <w:r w:rsidRPr="000438C1">
              <w:t>недрени</w:t>
            </w:r>
            <w:r>
              <w:t>е</w:t>
            </w:r>
            <w:r w:rsidRPr="000438C1">
              <w:t xml:space="preserve"> в образовательную деятельность банка заданий для оценки функциональной грамотности ФГБНУ «Институт </w:t>
            </w:r>
            <w:proofErr w:type="gramStart"/>
            <w:r w:rsidRPr="000438C1">
              <w:t>стратегии развития образования Российской академии образования</w:t>
            </w:r>
            <w:proofErr w:type="gramEnd"/>
            <w:r w:rsidRPr="000438C1"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 xml:space="preserve">в течение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учебного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>
              <w:t>Руководители МО</w:t>
            </w:r>
          </w:p>
        </w:tc>
      </w:tr>
      <w:tr w:rsidR="00B76C39" w:rsidRPr="000438C1" w:rsidTr="007E799A">
        <w:trPr>
          <w:trHeight w:val="1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60"/>
            </w:pPr>
            <w:r w:rsidRPr="000438C1">
              <w:t>1</w:t>
            </w:r>
            <w:r>
              <w:t>1</w:t>
            </w:r>
            <w:r w:rsidRPr="000438C1"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20"/>
            </w:pPr>
            <w:r w:rsidRPr="000438C1">
              <w:t>Участие педагогов в  региональном конкурсе методических разработок по формированию, развитию и оценке функциональной грамотности обучающихся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 xml:space="preserve">март-май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202</w:t>
            </w:r>
            <w:r>
              <w:t>3</w:t>
            </w:r>
            <w:r w:rsidRPr="000438C1">
              <w:t xml:space="preserve">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>
              <w:t>Руководители МО</w:t>
            </w:r>
          </w:p>
        </w:tc>
      </w:tr>
      <w:tr w:rsidR="00B76C39" w:rsidRPr="000438C1" w:rsidTr="007E799A">
        <w:trPr>
          <w:trHeight w:val="1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ind w:left="160"/>
            </w:pPr>
            <w:r>
              <w:t>12.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E41B4E" w:rsidRDefault="00B76C39" w:rsidP="007E799A">
            <w:pPr>
              <w:ind w:left="120"/>
            </w:pPr>
            <w:r w:rsidRPr="00E41B4E">
              <w:t xml:space="preserve">Участие в массовых мероприятиях по формированию функциональной грамотности (олимпиады, конкурсы, развивающие беседы, </w:t>
            </w:r>
            <w:proofErr w:type="spellStart"/>
            <w:r w:rsidRPr="00E41B4E">
              <w:t>межпредметные</w:t>
            </w:r>
            <w:proofErr w:type="spellEnd"/>
            <w:r w:rsidRPr="00E41B4E">
              <w:t xml:space="preserve"> и </w:t>
            </w:r>
            <w:proofErr w:type="spellStart"/>
            <w:r w:rsidRPr="00E41B4E">
              <w:t>метапредметные</w:t>
            </w:r>
            <w:proofErr w:type="spellEnd"/>
            <w:r w:rsidRPr="00E41B4E">
              <w:t xml:space="preserve"> проекты, марафоны, конференции, </w:t>
            </w:r>
            <w:proofErr w:type="spellStart"/>
            <w:r w:rsidRPr="00E41B4E">
              <w:t>квесты</w:t>
            </w:r>
            <w:proofErr w:type="spellEnd"/>
            <w:r w:rsidRPr="00E41B4E">
              <w:t>, триатлоны и др.)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 xml:space="preserve">в течение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учебного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Default="00B76C39" w:rsidP="007E799A">
            <w:pPr>
              <w:jc w:val="center"/>
            </w:pPr>
            <w:r>
              <w:t>Руководители МО</w:t>
            </w:r>
          </w:p>
        </w:tc>
      </w:tr>
      <w:tr w:rsidR="00B76C39" w:rsidRPr="000438C1" w:rsidTr="007E799A">
        <w:trPr>
          <w:trHeight w:val="1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Default="00B76C39" w:rsidP="007E799A">
            <w:pPr>
              <w:ind w:left="160"/>
            </w:pPr>
            <w:r>
              <w:t>13.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E41B4E" w:rsidRDefault="00B76C39" w:rsidP="007E799A">
            <w:pPr>
              <w:ind w:left="120"/>
            </w:pPr>
            <w:r w:rsidRPr="00E41B4E">
              <w:t>Информационно-просветительская работа с родителя</w:t>
            </w:r>
            <w:r>
              <w:t xml:space="preserve">ми (законными представителями) </w:t>
            </w:r>
            <w:r w:rsidRPr="00E41B4E">
              <w:t>по вопросам функциональной грамотности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Pr="000438C1" w:rsidRDefault="00B76C39" w:rsidP="007E799A">
            <w:pPr>
              <w:jc w:val="center"/>
            </w:pPr>
            <w:r w:rsidRPr="000438C1">
              <w:t xml:space="preserve">в течение </w:t>
            </w:r>
          </w:p>
          <w:p w:rsidR="00B76C39" w:rsidRPr="000438C1" w:rsidRDefault="00B76C39" w:rsidP="007E799A">
            <w:pPr>
              <w:jc w:val="center"/>
            </w:pPr>
            <w:r w:rsidRPr="000438C1">
              <w:t>учебного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39" w:rsidRDefault="00B76C39" w:rsidP="007E799A">
            <w:pPr>
              <w:jc w:val="center"/>
            </w:pPr>
            <w:r>
              <w:t>Классные руководители</w:t>
            </w:r>
          </w:p>
        </w:tc>
      </w:tr>
    </w:tbl>
    <w:p w:rsidR="00B76C39" w:rsidRPr="000438C1" w:rsidRDefault="00B76C39" w:rsidP="00B76C39"/>
    <w:p w:rsidR="00B76C39" w:rsidRPr="000438C1" w:rsidRDefault="00B76C39" w:rsidP="00B76C39"/>
    <w:p w:rsidR="00B76C39" w:rsidRPr="000438C1" w:rsidRDefault="00B76C39" w:rsidP="00B76C39"/>
    <w:p w:rsidR="00234902" w:rsidRDefault="00234902"/>
    <w:sectPr w:rsidR="0023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FA0"/>
    <w:multiLevelType w:val="multilevel"/>
    <w:tmpl w:val="7B32A588"/>
    <w:lvl w:ilvl="0">
      <w:start w:val="1"/>
      <w:numFmt w:val="bullet"/>
      <w:lvlText w:val="-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39"/>
    <w:rsid w:val="00234902"/>
    <w:rsid w:val="00B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2022-10-27T11:18:00Z</dcterms:created>
  <dcterms:modified xsi:type="dcterms:W3CDTF">2022-10-27T11:19:00Z</dcterms:modified>
</cp:coreProperties>
</file>